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D2" w:rsidRPr="00050FBC" w:rsidRDefault="00DD6BD2" w:rsidP="0005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FBC">
        <w:rPr>
          <w:rFonts w:ascii="Times New Roman" w:hAnsi="Times New Roman" w:cs="Times New Roman"/>
          <w:sz w:val="28"/>
          <w:szCs w:val="28"/>
        </w:rPr>
        <w:t>Прайс-лист на право использования Диадока</w:t>
      </w:r>
    </w:p>
    <w:p w:rsidR="00DD6BD2" w:rsidRDefault="00DD6BD2" w:rsidP="00050FB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D6BD2" w:rsidRPr="00050FBC" w:rsidRDefault="00DD6BD2" w:rsidP="00050FBC">
      <w:pPr>
        <w:jc w:val="right"/>
        <w:rPr>
          <w:rFonts w:ascii="Times New Roman" w:hAnsi="Times New Roman" w:cs="Times New Roman"/>
        </w:rPr>
      </w:pPr>
      <w:r w:rsidRPr="00507815">
        <w:rPr>
          <w:rFonts w:ascii="Times New Roman" w:hAnsi="Times New Roman" w:cs="Times New Roman"/>
          <w:sz w:val="18"/>
          <w:szCs w:val="18"/>
        </w:rPr>
        <w:t xml:space="preserve">Действительно с </w:t>
      </w:r>
      <w:r>
        <w:rPr>
          <w:rFonts w:ascii="Times New Roman" w:hAnsi="Times New Roman" w:cs="Times New Roman"/>
          <w:sz w:val="18"/>
          <w:szCs w:val="18"/>
        </w:rPr>
        <w:t>01 сентября 2015</w:t>
      </w:r>
      <w:r w:rsidRPr="00050FBC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DD6BD2" w:rsidRPr="00050FBC" w:rsidRDefault="00DD6BD2" w:rsidP="00050FBC">
      <w:pPr>
        <w:jc w:val="both"/>
        <w:rPr>
          <w:rFonts w:ascii="Times New Roman" w:hAnsi="Times New Roman" w:cs="Times New Roman"/>
          <w:sz w:val="16"/>
          <w:szCs w:val="16"/>
        </w:rPr>
      </w:pPr>
      <w:r w:rsidRPr="00050FBC">
        <w:rPr>
          <w:rFonts w:ascii="Times New Roman" w:hAnsi="Times New Roman" w:cs="Times New Roman"/>
          <w:b/>
          <w:bCs/>
        </w:rPr>
        <w:t>Предоплатная система расчетов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3858"/>
        <w:gridCol w:w="1681"/>
        <w:gridCol w:w="1973"/>
        <w:gridCol w:w="1490"/>
      </w:tblGrid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9B1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969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9B1">
              <w:rPr>
                <w:rFonts w:ascii="Times New Roman" w:hAnsi="Times New Roman" w:cs="Times New Roman"/>
              </w:rPr>
              <w:t>Право использования программы для ЭВМ «Диадок»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Стоимость,</w:t>
            </w:r>
          </w:p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9B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005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 xml:space="preserve">документов </w:t>
            </w:r>
          </w:p>
        </w:tc>
        <w:tc>
          <w:tcPr>
            <w:tcW w:w="150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9B1">
              <w:rPr>
                <w:rFonts w:ascii="Times New Roman" w:hAnsi="Times New Roman" w:cs="Times New Roman"/>
              </w:rPr>
              <w:t>НДС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9B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Тарифный план «500 документов»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9B1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B409B1">
              <w:rPr>
                <w:rFonts w:ascii="Times New Roman" w:hAnsi="Times New Roman" w:cs="Times New Roman"/>
              </w:rPr>
              <w:t>5</w:t>
            </w:r>
            <w:r w:rsidRPr="00B409B1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2005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0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не облагается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Тарифный план «1000 документов»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9B1"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005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0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не облагается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Тарифный план «2500 документов»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15 500</w:t>
            </w:r>
          </w:p>
        </w:tc>
        <w:tc>
          <w:tcPr>
            <w:tcW w:w="2005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150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не облагается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Тарифный план «5500 документов»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33 000</w:t>
            </w:r>
          </w:p>
        </w:tc>
        <w:tc>
          <w:tcPr>
            <w:tcW w:w="2005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5 500</w:t>
            </w:r>
          </w:p>
        </w:tc>
        <w:tc>
          <w:tcPr>
            <w:tcW w:w="150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не облагается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Тарифный план «11000 документов»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63 800</w:t>
            </w:r>
          </w:p>
        </w:tc>
        <w:tc>
          <w:tcPr>
            <w:tcW w:w="2005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11 000</w:t>
            </w:r>
          </w:p>
        </w:tc>
        <w:tc>
          <w:tcPr>
            <w:tcW w:w="150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не облагается</w:t>
            </w:r>
          </w:p>
        </w:tc>
      </w:tr>
    </w:tbl>
    <w:p w:rsidR="00DD6BD2" w:rsidRPr="00050FBC" w:rsidRDefault="00DD6BD2" w:rsidP="00050F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D6BD2" w:rsidRPr="00050FBC" w:rsidRDefault="00DD6BD2" w:rsidP="00050F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D6BD2" w:rsidRPr="00050FBC" w:rsidRDefault="00DD6BD2" w:rsidP="00050F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50FBC">
        <w:rPr>
          <w:rFonts w:ascii="Times New Roman" w:hAnsi="Times New Roman" w:cs="Times New Roman"/>
          <w:b/>
          <w:bCs/>
        </w:rPr>
        <w:t>Организация рабочего места</w:t>
      </w:r>
    </w:p>
    <w:tbl>
      <w:tblPr>
        <w:tblW w:w="97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953"/>
        <w:gridCol w:w="1701"/>
        <w:gridCol w:w="1523"/>
      </w:tblGrid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595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Стоимость,</w:t>
            </w:r>
          </w:p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НДС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Изготовление сертификата для удаленного использования  сроком действия 1 год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09B1">
              <w:rPr>
                <w:rFonts w:ascii="Times New Roman" w:hAnsi="Times New Roman" w:cs="Times New Roman"/>
              </w:rPr>
              <w:t>18%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Рабочее место с выдачей сертификата, в том числе: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53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Лицензия на право использования программы для ЭВМ СКЗИ «КриптоПро CSP» в составе сертификата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9B1">
              <w:rPr>
                <w:rFonts w:ascii="Times New Roman" w:hAnsi="Times New Roman" w:cs="Times New Roman"/>
              </w:rPr>
              <w:t>не облагается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953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Изготовление сертификата сроком действия 1 год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18%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Рабочее место с выдачей сертификата на защищенном устройстве хранения ключевой информации Рутокен Лайт, в том числе: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953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Лицензия на право использования программы для ЭВМ СКЗИ «КриптоПро CSP» в составе сертификата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9B1">
              <w:rPr>
                <w:rFonts w:ascii="Times New Roman" w:hAnsi="Times New Roman" w:cs="Times New Roman"/>
              </w:rPr>
              <w:t>не облагается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953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Изготовление сертификата сроком действия 1 год на защищенном устройстве хранения ключевой информации Рутокен Лайт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18%</w:t>
            </w:r>
          </w:p>
        </w:tc>
      </w:tr>
    </w:tbl>
    <w:p w:rsidR="00DD6BD2" w:rsidRPr="00050FBC" w:rsidRDefault="00DD6BD2" w:rsidP="00050F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D6BD2" w:rsidRPr="00050FBC" w:rsidRDefault="00DD6BD2" w:rsidP="00050F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50FBC">
        <w:rPr>
          <w:rFonts w:ascii="Times New Roman" w:hAnsi="Times New Roman" w:cs="Times New Roman"/>
          <w:b/>
          <w:bCs/>
        </w:rPr>
        <w:t>Дополнительные услуги и программное обеспечение</w:t>
      </w:r>
    </w:p>
    <w:tbl>
      <w:tblPr>
        <w:tblW w:w="97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953"/>
        <w:gridCol w:w="1701"/>
        <w:gridCol w:w="1523"/>
      </w:tblGrid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595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Стоимость,</w:t>
            </w:r>
          </w:p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НДС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 xml:space="preserve">Внеплановая замена сертификата 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18%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Внеплановая замена сертификата на защищенном устройстве хранения ключевой информации Рутокен Лайт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18%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9B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953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Устройство хранения ключевой информации Рутокен Лайт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18%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Выезд специалиста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9B1">
              <w:rPr>
                <w:rFonts w:ascii="Times New Roman" w:hAnsi="Times New Roman" w:cs="Times New Roman"/>
                <w:sz w:val="18"/>
                <w:szCs w:val="18"/>
              </w:rPr>
              <w:t>уточните в сервисном центре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18%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Настройка одного рабочего места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9B1">
              <w:rPr>
                <w:rFonts w:ascii="Times New Roman" w:hAnsi="Times New Roman" w:cs="Times New Roman"/>
                <w:sz w:val="18"/>
                <w:szCs w:val="18"/>
              </w:rPr>
              <w:t>уточните в сервисном центре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18%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Услуги по внедрению, стоимость за 1 час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18%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Лицензия на право использования программы для ЭВМ СКЗИ «КриптоПро CSP»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9B1">
              <w:rPr>
                <w:rFonts w:ascii="Times New Roman" w:hAnsi="Times New Roman" w:cs="Times New Roman"/>
              </w:rPr>
              <w:t>не облагается</w:t>
            </w:r>
          </w:p>
        </w:tc>
      </w:tr>
      <w:tr w:rsidR="00DD6BD2" w:rsidRPr="00B409B1">
        <w:tc>
          <w:tcPr>
            <w:tcW w:w="568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DD6BD2" w:rsidRPr="00B409B1" w:rsidRDefault="00DD6BD2" w:rsidP="00B40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Лицензия на право использования программы для ЭВМ СКЗИ «КриптоПро CSP» сроком действия на 1 год</w:t>
            </w:r>
          </w:p>
        </w:tc>
        <w:tc>
          <w:tcPr>
            <w:tcW w:w="1701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523" w:type="dxa"/>
            <w:vAlign w:val="center"/>
          </w:tcPr>
          <w:p w:rsidR="00DD6BD2" w:rsidRPr="00B409B1" w:rsidRDefault="00DD6BD2" w:rsidP="00B40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9B1">
              <w:rPr>
                <w:rFonts w:ascii="Times New Roman" w:hAnsi="Times New Roman" w:cs="Times New Roman"/>
              </w:rPr>
              <w:t>не облагается</w:t>
            </w:r>
          </w:p>
        </w:tc>
      </w:tr>
    </w:tbl>
    <w:p w:rsidR="00DD6BD2" w:rsidRPr="003B5EEF" w:rsidRDefault="00DD6BD2" w:rsidP="00050FBC">
      <w:pPr>
        <w:spacing w:after="0"/>
        <w:jc w:val="both"/>
        <w:rPr>
          <w:rFonts w:ascii="Times New Roman" w:hAnsi="Times New Roman" w:cs="Times New Roman"/>
        </w:rPr>
      </w:pPr>
    </w:p>
    <w:p w:rsidR="00DD6BD2" w:rsidRPr="003B5EEF" w:rsidRDefault="00DD6BD2" w:rsidP="00050FBC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iCs/>
        </w:rPr>
      </w:pPr>
      <w:r w:rsidRPr="003B5EEF">
        <w:rPr>
          <w:rFonts w:ascii="Times New Roman" w:hAnsi="Times New Roman" w:cs="Times New Roman"/>
          <w:i/>
          <w:iCs/>
        </w:rPr>
        <w:t>Право использования программ для ЭВМ «Диадок» и СКЗИ «КриптоПро CSP» НДС не облагается на основании подпункта 26 пункта 2 статьи 149 Налогового кодекса Российской Федерации.</w:t>
      </w:r>
    </w:p>
    <w:p w:rsidR="00DD6BD2" w:rsidRDefault="00DD6BD2" w:rsidP="00050FBC">
      <w:pPr>
        <w:spacing w:after="0"/>
        <w:jc w:val="both"/>
        <w:rPr>
          <w:rFonts w:ascii="Times New Roman" w:hAnsi="Times New Roman" w:cs="Times New Roman"/>
        </w:rPr>
      </w:pPr>
    </w:p>
    <w:p w:rsidR="00DD6BD2" w:rsidRPr="003B5EEF" w:rsidRDefault="00DD6BD2" w:rsidP="00050FBC">
      <w:pPr>
        <w:spacing w:after="0"/>
        <w:jc w:val="both"/>
        <w:rPr>
          <w:rFonts w:ascii="Times New Roman" w:hAnsi="Times New Roman" w:cs="Times New Roman"/>
        </w:rPr>
      </w:pPr>
    </w:p>
    <w:p w:rsidR="00DD6BD2" w:rsidRDefault="00DD6BD2" w:rsidP="00050FB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D6BD2" w:rsidRPr="00050FBC" w:rsidRDefault="00DD6BD2" w:rsidP="00050FB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50FBC">
        <w:rPr>
          <w:rFonts w:ascii="Times New Roman" w:hAnsi="Times New Roman" w:cs="Times New Roman"/>
          <w:b/>
          <w:bCs/>
        </w:rPr>
        <w:t>Примечание</w:t>
      </w:r>
    </w:p>
    <w:p w:rsidR="00DD6BD2" w:rsidRPr="00BD0FED" w:rsidRDefault="00DD6BD2" w:rsidP="00AD7F63">
      <w:pPr>
        <w:pStyle w:val="ListParagraph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D0FED">
        <w:rPr>
          <w:rFonts w:ascii="Times New Roman" w:hAnsi="Times New Roman" w:cs="Times New Roman"/>
        </w:rPr>
        <w:t>Сертификат – квалифицированный сертификат ключа проверки электронной подписи.</w:t>
      </w:r>
    </w:p>
    <w:p w:rsidR="00DD6BD2" w:rsidRPr="00BD0FED" w:rsidRDefault="00DD6BD2" w:rsidP="00AD7F63">
      <w:pPr>
        <w:pStyle w:val="ListParagraph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приобретении услуги по выпуску сертификата для удалённого использования клиент получает Сертификат и Ключи электронной подписи, которые помещаются в  автоматизированную</w:t>
      </w:r>
      <w:r w:rsidRPr="00BD0FED">
        <w:rPr>
          <w:rFonts w:ascii="Times New Roman" w:hAnsi="Times New Roman" w:cs="Times New Roman"/>
        </w:rPr>
        <w:t xml:space="preserve"> систем</w:t>
      </w:r>
      <w:r>
        <w:rPr>
          <w:rFonts w:ascii="Times New Roman" w:hAnsi="Times New Roman" w:cs="Times New Roman"/>
        </w:rPr>
        <w:t>у</w:t>
      </w:r>
      <w:r w:rsidRPr="00BD0FED">
        <w:rPr>
          <w:rFonts w:ascii="Times New Roman" w:hAnsi="Times New Roman" w:cs="Times New Roman"/>
        </w:rPr>
        <w:t xml:space="preserve"> «КлаудКрипт».</w:t>
      </w:r>
    </w:p>
    <w:p w:rsidR="00DD6BD2" w:rsidRDefault="00DD6BD2" w:rsidP="00AD7F63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D2F87">
        <w:rPr>
          <w:rFonts w:ascii="Times New Roman" w:hAnsi="Times New Roman" w:cs="Times New Roman"/>
        </w:rPr>
        <w:t>«КлаудКрипт» – автоматизированная система, имеющая аттестат соответствия требованиям по безопасности информации по классу защищённости от несанкционированного доступа к ин</w:t>
      </w:r>
      <w:r>
        <w:rPr>
          <w:rFonts w:ascii="Times New Roman" w:hAnsi="Times New Roman" w:cs="Times New Roman"/>
        </w:rPr>
        <w:t>формации 1Г. Использование ключей</w:t>
      </w:r>
      <w:r w:rsidRPr="00BD2F87">
        <w:rPr>
          <w:rFonts w:ascii="Times New Roman" w:hAnsi="Times New Roman" w:cs="Times New Roman"/>
        </w:rPr>
        <w:t xml:space="preserve"> в АС «КлаудКрипт» происходит после аутентификации владельца сертификата программой для ЭВМ «Диадок» и ввода уникального кода, отправляемого АС «КлаудКрипт» в СМС-сообщении на номер мобильного телефона владельца сертификата.</w:t>
      </w:r>
    </w:p>
    <w:p w:rsidR="00DD6BD2" w:rsidRPr="00050FBC" w:rsidRDefault="00DD6BD2" w:rsidP="00212446">
      <w:pPr>
        <w:pStyle w:val="ListParagraph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 xml:space="preserve">Рутокен Лайт – </w:t>
      </w:r>
      <w:r w:rsidRPr="00212446">
        <w:rPr>
          <w:rFonts w:ascii="Times New Roman" w:hAnsi="Times New Roman" w:cs="Times New Roman"/>
        </w:rPr>
        <w:t>защищенное</w:t>
      </w:r>
      <w:r w:rsidRPr="00050FBC">
        <w:rPr>
          <w:rFonts w:ascii="Times New Roman" w:hAnsi="Times New Roman" w:cs="Times New Roman"/>
        </w:rPr>
        <w:t xml:space="preserve"> устройство, предназначенное для строгой аутентификации, безопасного хранения секретных данных, выполнения криптографических вычислений и работы с асимметричными ключами и сертификатами. Срок гарантии на предоставляемый Рутокен Лайт – 24 месяца. Замена Рутокена Лайт по гарантии производится в случае, если носитель утратил работоспособность и отсутствуют любые явные или косвенные признаки механического воздействия (взлома). Рутокен Лайт позволяет записывать 15 Сертификатов.</w:t>
      </w:r>
    </w:p>
    <w:p w:rsidR="00DD6BD2" w:rsidRPr="00050FBC" w:rsidRDefault="00DD6BD2" w:rsidP="00050FB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D6BD2" w:rsidRPr="00050FBC" w:rsidRDefault="00DD6BD2" w:rsidP="00050FB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50FBC">
        <w:rPr>
          <w:rFonts w:ascii="Times New Roman" w:hAnsi="Times New Roman" w:cs="Times New Roman"/>
          <w:b/>
          <w:bCs/>
        </w:rPr>
        <w:t>Правила тарификации</w:t>
      </w:r>
    </w:p>
    <w:p w:rsidR="00DD6BD2" w:rsidRPr="00050FBC" w:rsidRDefault="00DD6BD2" w:rsidP="00AD7F63">
      <w:pPr>
        <w:pStyle w:val="ListParagraph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>Для Отправителя тарифицируются следующие документы:</w:t>
      </w:r>
    </w:p>
    <w:p w:rsidR="00DD6BD2" w:rsidRPr="00050FBC" w:rsidRDefault="00DD6BD2" w:rsidP="00AD7F63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>− л</w:t>
      </w:r>
      <w:r>
        <w:rPr>
          <w:rFonts w:ascii="Times New Roman" w:hAnsi="Times New Roman" w:cs="Times New Roman"/>
        </w:rPr>
        <w:t>юбой отправленный документ, вне зависимости от типа документа и оператора электронного документооборота, в адрес которого он отправляется (кроме случаев, указанных в п. 2)</w:t>
      </w:r>
      <w:r w:rsidRPr="00050FBC">
        <w:rPr>
          <w:rFonts w:ascii="Times New Roman" w:hAnsi="Times New Roman" w:cs="Times New Roman"/>
        </w:rPr>
        <w:t>.</w:t>
      </w:r>
    </w:p>
    <w:p w:rsidR="00DD6BD2" w:rsidRPr="00050FBC" w:rsidRDefault="00DD6BD2" w:rsidP="00AD7F63">
      <w:pPr>
        <w:pStyle w:val="ListParagraph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>Для Отправителя не тарифицируются следующие документы:</w:t>
      </w:r>
    </w:p>
    <w:p w:rsidR="00DD6BD2" w:rsidRPr="00050FBC" w:rsidRDefault="00DD6BD2" w:rsidP="00AD7F63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>− любой исходящий отправленный исправленный счет-фактура или исправленный корректировочный счет-фактура</w:t>
      </w:r>
      <w:r>
        <w:rPr>
          <w:rFonts w:ascii="Times New Roman" w:hAnsi="Times New Roman" w:cs="Times New Roman"/>
        </w:rPr>
        <w:t>,</w:t>
      </w:r>
      <w:r w:rsidRPr="003E43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вне зависимости от оператора электронного документооборота</w:t>
      </w:r>
      <w:r w:rsidRPr="00050FBC">
        <w:rPr>
          <w:rFonts w:ascii="Times New Roman" w:hAnsi="Times New Roman" w:cs="Times New Roman"/>
        </w:rPr>
        <w:t>.</w:t>
      </w:r>
    </w:p>
    <w:p w:rsidR="00DD6BD2" w:rsidRPr="00050FBC" w:rsidRDefault="00DD6BD2" w:rsidP="00AD7F63">
      <w:pPr>
        <w:pStyle w:val="ListParagraph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>Для Получателя не тарифицируются следующие документы:</w:t>
      </w:r>
    </w:p>
    <w:p w:rsidR="00DD6BD2" w:rsidRPr="00050FBC" w:rsidRDefault="00DD6BD2" w:rsidP="00AD7F63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>− любой поступивший документ</w:t>
      </w:r>
      <w:r>
        <w:rPr>
          <w:rFonts w:ascii="Times New Roman" w:hAnsi="Times New Roman" w:cs="Times New Roman"/>
        </w:rPr>
        <w:t>, вне зависимости от оператора электронного документооборота, от которого он поступил</w:t>
      </w:r>
      <w:r w:rsidRPr="00050FBC">
        <w:rPr>
          <w:rFonts w:ascii="Times New Roman" w:hAnsi="Times New Roman" w:cs="Times New Roman"/>
        </w:rPr>
        <w:t xml:space="preserve">. </w:t>
      </w:r>
    </w:p>
    <w:p w:rsidR="00DD6BD2" w:rsidRPr="00050FBC" w:rsidRDefault="00DD6BD2" w:rsidP="00050FB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D6BD2" w:rsidRPr="00050FBC" w:rsidRDefault="00DD6BD2" w:rsidP="00050FB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50FBC">
        <w:rPr>
          <w:rFonts w:ascii="Times New Roman" w:hAnsi="Times New Roman" w:cs="Times New Roman"/>
          <w:b/>
          <w:bCs/>
        </w:rPr>
        <w:t>Предоплатная система расчетов</w:t>
      </w:r>
    </w:p>
    <w:p w:rsidR="00DD6BD2" w:rsidRPr="00050FBC" w:rsidRDefault="00DD6BD2" w:rsidP="00AD7F63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>Срок действия тарифного плана по предоплатной системе расчетов считается завершенным в одном из двух случаев:</w:t>
      </w:r>
    </w:p>
    <w:p w:rsidR="00DD6BD2" w:rsidRPr="00050FBC" w:rsidRDefault="00DD6BD2" w:rsidP="00AD7F63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>− при обработке клиентом документов в количестве, установленном тарифным планом;</w:t>
      </w:r>
    </w:p>
    <w:p w:rsidR="00DD6BD2" w:rsidRPr="00050FBC" w:rsidRDefault="00DD6BD2" w:rsidP="00AD7F63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>− по истечении 12 месяцев. Неиспользованное количество документов на следующий период не переносится.</w:t>
      </w:r>
    </w:p>
    <w:p w:rsidR="00DD6BD2" w:rsidRDefault="00DD6BD2" w:rsidP="00AD7F63">
      <w:pPr>
        <w:pStyle w:val="ListParagraph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 xml:space="preserve">Тарифные планы позволяют клиенту обрабатывать в Диадоке установленное количество документов согласно правилам тарификации.  </w:t>
      </w:r>
    </w:p>
    <w:p w:rsidR="00DD6BD2" w:rsidRPr="00050FBC" w:rsidRDefault="00DD6BD2" w:rsidP="00E345C9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Отправка документов контрагенту, оператор электронного документооборота которого отличается от ЗАО «ПФ «СКБ Контур», возможна только при наличии оплаченного предоплатного тарифного плана.</w:t>
      </w:r>
      <w:r w:rsidRPr="004A68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Информация о</w:t>
      </w:r>
      <w:r w:rsidRPr="004A68D2">
        <w:rPr>
          <w:rFonts w:ascii="Times New Roman" w:hAnsi="Times New Roman" w:cs="Times New Roman"/>
        </w:rPr>
        <w:t xml:space="preserve"> наличии технической возможности отправки документов таким контрагентам </w:t>
      </w:r>
      <w:r>
        <w:rPr>
          <w:rFonts w:ascii="Times New Roman" w:hAnsi="Times New Roman" w:cs="Times New Roman"/>
        </w:rPr>
        <w:t xml:space="preserve">публикуется на сайте </w:t>
      </w:r>
      <w:hyperlink r:id="rId7" w:history="1">
        <w:r w:rsidRPr="002D2C7A">
          <w:rPr>
            <w:rStyle w:val="Hyperlink"/>
            <w:rFonts w:ascii="Times New Roman" w:hAnsi="Times New Roman" w:cs="Times New Roman"/>
          </w:rPr>
          <w:t>http://www.diadoc.ru/roaming</w:t>
        </w:r>
      </w:hyperlink>
      <w:r>
        <w:rPr>
          <w:rFonts w:ascii="Times New Roman" w:hAnsi="Times New Roman" w:cs="Times New Roman"/>
        </w:rPr>
        <w:t xml:space="preserve">. Учет таких отправленных документов производится в течение </w:t>
      </w:r>
      <w:r w:rsidRPr="00050FBC">
        <w:rPr>
          <w:rFonts w:ascii="Times New Roman" w:hAnsi="Times New Roman" w:cs="Times New Roman"/>
        </w:rPr>
        <w:t xml:space="preserve">5 (пяти) рабочих дней после окончания </w:t>
      </w:r>
      <w:r>
        <w:rPr>
          <w:rFonts w:ascii="Times New Roman" w:hAnsi="Times New Roman" w:cs="Times New Roman"/>
        </w:rPr>
        <w:t>каждого календарного месяца.</w:t>
      </w:r>
    </w:p>
    <w:p w:rsidR="00DD6BD2" w:rsidRPr="00050FBC" w:rsidRDefault="00DD6BD2" w:rsidP="00E345C9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>В случае окончания действия выбранного предоплатного тарифного плана, клиенту автоматически предоставляется право использования Диадока по тарифному плану «Универсальный».</w:t>
      </w:r>
    </w:p>
    <w:p w:rsidR="00DD6BD2" w:rsidRPr="00050FBC" w:rsidRDefault="00DD6BD2" w:rsidP="00050F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D6BD2" w:rsidRPr="00050FBC" w:rsidRDefault="00DD6BD2" w:rsidP="00050FBC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 w:rsidRPr="00050FBC">
        <w:rPr>
          <w:rFonts w:ascii="Times New Roman" w:hAnsi="Times New Roman" w:cs="Times New Roman"/>
          <w:b/>
          <w:bCs/>
        </w:rPr>
        <w:t>Постоплатная система расчетов. Тариф Универсальный</w:t>
      </w:r>
    </w:p>
    <w:p w:rsidR="00DD6BD2" w:rsidRPr="00050FBC" w:rsidRDefault="00DD6BD2" w:rsidP="00AD7F63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050FBC">
        <w:rPr>
          <w:rFonts w:ascii="Times New Roman" w:hAnsi="Times New Roman" w:cs="Times New Roman"/>
        </w:rPr>
        <w:t xml:space="preserve">Указана стоимость за один документ. Счет выставляется </w:t>
      </w:r>
      <w:r>
        <w:rPr>
          <w:rFonts w:ascii="Times New Roman" w:hAnsi="Times New Roman" w:cs="Times New Roman"/>
        </w:rPr>
        <w:t>на общее количество переданных документов</w:t>
      </w:r>
      <w:r w:rsidRPr="00050FBC">
        <w:rPr>
          <w:rFonts w:ascii="Times New Roman" w:hAnsi="Times New Roman" w:cs="Times New Roman"/>
        </w:rPr>
        <w:t>.</w:t>
      </w:r>
    </w:p>
    <w:p w:rsidR="00DD6BD2" w:rsidRPr="00050FBC" w:rsidRDefault="00DD6BD2" w:rsidP="00AD7F63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050FBC">
        <w:rPr>
          <w:rFonts w:ascii="Times New Roman" w:hAnsi="Times New Roman" w:cs="Times New Roman"/>
        </w:rPr>
        <w:t xml:space="preserve">Расчетный период </w:t>
      </w:r>
      <w:r w:rsidRPr="00330F7A">
        <w:rPr>
          <w:rFonts w:ascii="Times New Roman" w:hAnsi="Times New Roman" w:cs="Times New Roman"/>
        </w:rPr>
        <w:t>указывается в спецификации к договору</w:t>
      </w:r>
      <w:r w:rsidRPr="00050FBC">
        <w:rPr>
          <w:rFonts w:ascii="Times New Roman" w:hAnsi="Times New Roman" w:cs="Times New Roman"/>
        </w:rPr>
        <w:t xml:space="preserve">. Счет выставляется в течение 5 (пяти) рабочих дней после окончания расчетного периода. При отсутствии оплаты по истечении 10 (десяти) рабочих дней после выставления счета доступ к Диадоку блокируется до погашения задолженности. </w:t>
      </w:r>
    </w:p>
    <w:p w:rsidR="00DD6BD2" w:rsidRPr="00050FBC" w:rsidRDefault="00DD6BD2" w:rsidP="00050F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D6BD2" w:rsidRPr="00050FBC" w:rsidRDefault="00DD6BD2" w:rsidP="00050FB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50FBC">
        <w:rPr>
          <w:rFonts w:ascii="Times New Roman" w:hAnsi="Times New Roman" w:cs="Times New Roman"/>
          <w:b/>
          <w:bCs/>
        </w:rPr>
        <w:t>Смена тарифа по предоплатной системе расчетов</w:t>
      </w:r>
    </w:p>
    <w:p w:rsidR="00DD6BD2" w:rsidRPr="00050FBC" w:rsidRDefault="00DD6BD2" w:rsidP="00AD7F63">
      <w:pPr>
        <w:pStyle w:val="ListParagraph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 xml:space="preserve">Клиент вправе сменить тарифный план по предоплатной системе расчетов, выбрав тариф с большим количеством документов. </w:t>
      </w:r>
    </w:p>
    <w:p w:rsidR="00DD6BD2" w:rsidRPr="00050FBC" w:rsidRDefault="00DD6BD2" w:rsidP="00AD7F63">
      <w:pPr>
        <w:pStyle w:val="ListParagraph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>Срок действия нового тарифного плана не изменяется. При переходе доплачивается разница между стоимостями нового и текущего тарифных планов. Для расчета используются стоимость нового тарифного плана по ценам действующего прайс-листа и стоимость действующего тарифного плана, согласно ценам прайс-листа, актуального на момент подключения или перехода на этот тарифный план, если таковой осуществлялся.</w:t>
      </w:r>
    </w:p>
    <w:p w:rsidR="00DD6BD2" w:rsidRDefault="00DD6BD2" w:rsidP="00050F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D6BD2" w:rsidRPr="00050FBC" w:rsidRDefault="00DD6BD2" w:rsidP="00050F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D6BD2" w:rsidRPr="00050FBC" w:rsidRDefault="00DD6BD2" w:rsidP="00050FBC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 w:rsidRPr="00050FBC">
        <w:rPr>
          <w:rFonts w:ascii="Times New Roman" w:hAnsi="Times New Roman" w:cs="Times New Roman"/>
          <w:b/>
          <w:bCs/>
        </w:rPr>
        <w:t>Дополнительные услуги</w:t>
      </w:r>
    </w:p>
    <w:p w:rsidR="00DD6BD2" w:rsidRPr="00050FBC" w:rsidRDefault="00DD6BD2" w:rsidP="00AD7F63">
      <w:pPr>
        <w:pStyle w:val="ListParagraph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>Стоимость услуг по выезду специалиста и настройке рабочего места может варьироваться в зависимости от региона (уточните в своем сервисном центре).</w:t>
      </w:r>
    </w:p>
    <w:p w:rsidR="00DD6BD2" w:rsidRPr="00050FBC" w:rsidRDefault="00DD6BD2" w:rsidP="00AD7F63">
      <w:pPr>
        <w:pStyle w:val="ListParagraph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050FBC">
        <w:rPr>
          <w:rFonts w:ascii="Times New Roman" w:hAnsi="Times New Roman" w:cs="Times New Roman"/>
        </w:rPr>
        <w:t>О возможности приобретения услуг по настройке и устройства хранения ключевой информации Рутокен Лайт необходимо уточнять в сервисном центре.</w:t>
      </w:r>
    </w:p>
    <w:sectPr w:rsidR="00DD6BD2" w:rsidRPr="00050FBC" w:rsidSect="00D24C22">
      <w:headerReference w:type="default" r:id="rId8"/>
      <w:footerReference w:type="default" r:id="rId9"/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D2" w:rsidRDefault="00DD6BD2" w:rsidP="000740C4">
      <w:pPr>
        <w:spacing w:after="0" w:line="240" w:lineRule="auto"/>
      </w:pPr>
      <w:r>
        <w:separator/>
      </w:r>
    </w:p>
  </w:endnote>
  <w:endnote w:type="continuationSeparator" w:id="0">
    <w:p w:rsidR="00DD6BD2" w:rsidRDefault="00DD6BD2" w:rsidP="0007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D2" w:rsidRDefault="00DD6B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D2" w:rsidRDefault="00DD6BD2" w:rsidP="000740C4">
      <w:pPr>
        <w:spacing w:after="0" w:line="240" w:lineRule="auto"/>
      </w:pPr>
      <w:r>
        <w:separator/>
      </w:r>
    </w:p>
  </w:footnote>
  <w:footnote w:type="continuationSeparator" w:id="0">
    <w:p w:rsidR="00DD6BD2" w:rsidRDefault="00DD6BD2" w:rsidP="0007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D2" w:rsidRPr="005739B8" w:rsidRDefault="00DD6BD2" w:rsidP="005739B8">
    <w:pPr>
      <w:pStyle w:val="Header"/>
      <w:jc w:val="right"/>
      <w:rPr>
        <w:rFonts w:ascii="Times New Roman" w:hAnsi="Times New Roman" w:cs="Times New Roman"/>
      </w:rPr>
    </w:pPr>
    <w:r w:rsidRPr="005739B8">
      <w:rPr>
        <w:rFonts w:ascii="Times New Roman" w:hAnsi="Times New Roman" w:cs="Times New Roman"/>
      </w:rPr>
      <w:t>Приложение</w:t>
    </w:r>
    <w:r>
      <w:rPr>
        <w:rFonts w:ascii="Times New Roman" w:hAnsi="Times New Roman" w:cs="Times New Roman"/>
        <w:lang w:val="en-US"/>
      </w:rPr>
      <w:t xml:space="preserve"> </w:t>
    </w:r>
    <w:r>
      <w:rPr>
        <w:rFonts w:ascii="Times New Roman" w:hAnsi="Times New Roman" w:cs="Times New Roman"/>
      </w:rPr>
      <w:t>№ 1</w:t>
    </w:r>
    <w:r w:rsidRPr="005739B8">
      <w:rPr>
        <w:rFonts w:ascii="Times New Roman" w:hAnsi="Times New Roman" w:cs="Times New Roman"/>
      </w:rPr>
      <w:t xml:space="preserve"> к приказу от 06.08.2015 № 280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7D3A"/>
    <w:multiLevelType w:val="hybridMultilevel"/>
    <w:tmpl w:val="05FE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7875"/>
    <w:multiLevelType w:val="hybridMultilevel"/>
    <w:tmpl w:val="5A7E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42B69"/>
    <w:multiLevelType w:val="hybridMultilevel"/>
    <w:tmpl w:val="444A415E"/>
    <w:lvl w:ilvl="0" w:tplc="14F423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D15CB"/>
    <w:multiLevelType w:val="hybridMultilevel"/>
    <w:tmpl w:val="7020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158F7"/>
    <w:multiLevelType w:val="hybridMultilevel"/>
    <w:tmpl w:val="238AB540"/>
    <w:lvl w:ilvl="0" w:tplc="03CA9E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B5CBC"/>
    <w:multiLevelType w:val="hybridMultilevel"/>
    <w:tmpl w:val="3224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46596"/>
    <w:multiLevelType w:val="hybridMultilevel"/>
    <w:tmpl w:val="3224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C6D2F"/>
    <w:multiLevelType w:val="hybridMultilevel"/>
    <w:tmpl w:val="BA42FE6E"/>
    <w:lvl w:ilvl="0" w:tplc="7AF8D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731E0"/>
    <w:multiLevelType w:val="hybridMultilevel"/>
    <w:tmpl w:val="1BDAC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23D0C"/>
    <w:multiLevelType w:val="hybridMultilevel"/>
    <w:tmpl w:val="38F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A01B5"/>
    <w:multiLevelType w:val="hybridMultilevel"/>
    <w:tmpl w:val="3224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612DA"/>
    <w:multiLevelType w:val="hybridMultilevel"/>
    <w:tmpl w:val="3224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51372"/>
    <w:multiLevelType w:val="hybridMultilevel"/>
    <w:tmpl w:val="2F32F35A"/>
    <w:lvl w:ilvl="0" w:tplc="79F2D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6"/>
  </w:num>
  <w:num w:numId="12">
    <w:abstractNumId w:val="10"/>
  </w:num>
  <w:num w:numId="13">
    <w:abstractNumId w:val="11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onsecutiveHyphenLimit w:val="5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0C4"/>
    <w:rsid w:val="00000953"/>
    <w:rsid w:val="00015496"/>
    <w:rsid w:val="00022F1E"/>
    <w:rsid w:val="0002307A"/>
    <w:rsid w:val="000270DD"/>
    <w:rsid w:val="00027FA2"/>
    <w:rsid w:val="00034089"/>
    <w:rsid w:val="00050FBC"/>
    <w:rsid w:val="0005216A"/>
    <w:rsid w:val="00053185"/>
    <w:rsid w:val="0005551F"/>
    <w:rsid w:val="000740C4"/>
    <w:rsid w:val="00082963"/>
    <w:rsid w:val="00084A62"/>
    <w:rsid w:val="000A3DEF"/>
    <w:rsid w:val="000A687D"/>
    <w:rsid w:val="000B021B"/>
    <w:rsid w:val="000B058E"/>
    <w:rsid w:val="000B0837"/>
    <w:rsid w:val="000B2A4A"/>
    <w:rsid w:val="000B3A8C"/>
    <w:rsid w:val="000C66DB"/>
    <w:rsid w:val="000D0909"/>
    <w:rsid w:val="000D4662"/>
    <w:rsid w:val="000F6548"/>
    <w:rsid w:val="00102E53"/>
    <w:rsid w:val="00113AC8"/>
    <w:rsid w:val="00125A07"/>
    <w:rsid w:val="00131209"/>
    <w:rsid w:val="00141CC6"/>
    <w:rsid w:val="00144BAF"/>
    <w:rsid w:val="00145B47"/>
    <w:rsid w:val="00152BDA"/>
    <w:rsid w:val="00161B54"/>
    <w:rsid w:val="00170C7D"/>
    <w:rsid w:val="00173845"/>
    <w:rsid w:val="00173A0B"/>
    <w:rsid w:val="001763F0"/>
    <w:rsid w:val="0018439F"/>
    <w:rsid w:val="00192CA9"/>
    <w:rsid w:val="00193DB7"/>
    <w:rsid w:val="001B185C"/>
    <w:rsid w:val="001B28B0"/>
    <w:rsid w:val="001C546D"/>
    <w:rsid w:val="001C62DB"/>
    <w:rsid w:val="001D40AE"/>
    <w:rsid w:val="001D41C8"/>
    <w:rsid w:val="001F4BB1"/>
    <w:rsid w:val="00205416"/>
    <w:rsid w:val="00212446"/>
    <w:rsid w:val="002262DB"/>
    <w:rsid w:val="0022658C"/>
    <w:rsid w:val="00231F5C"/>
    <w:rsid w:val="0023579B"/>
    <w:rsid w:val="00246253"/>
    <w:rsid w:val="00246853"/>
    <w:rsid w:val="002601FC"/>
    <w:rsid w:val="00265BF5"/>
    <w:rsid w:val="00270253"/>
    <w:rsid w:val="002705AA"/>
    <w:rsid w:val="00270C8B"/>
    <w:rsid w:val="002816DE"/>
    <w:rsid w:val="002962BE"/>
    <w:rsid w:val="002B1F6C"/>
    <w:rsid w:val="002B42B7"/>
    <w:rsid w:val="002C6554"/>
    <w:rsid w:val="002D2C7A"/>
    <w:rsid w:val="002D4C0B"/>
    <w:rsid w:val="002D6E0A"/>
    <w:rsid w:val="002E5609"/>
    <w:rsid w:val="002E742B"/>
    <w:rsid w:val="002F79A9"/>
    <w:rsid w:val="003208DE"/>
    <w:rsid w:val="00323C51"/>
    <w:rsid w:val="00330F7A"/>
    <w:rsid w:val="00333C00"/>
    <w:rsid w:val="00333D08"/>
    <w:rsid w:val="00337FBA"/>
    <w:rsid w:val="00340892"/>
    <w:rsid w:val="00347E16"/>
    <w:rsid w:val="00362F84"/>
    <w:rsid w:val="00365419"/>
    <w:rsid w:val="003655DF"/>
    <w:rsid w:val="00367811"/>
    <w:rsid w:val="00367C01"/>
    <w:rsid w:val="00370C88"/>
    <w:rsid w:val="00370FDC"/>
    <w:rsid w:val="00372875"/>
    <w:rsid w:val="00375623"/>
    <w:rsid w:val="00375BCC"/>
    <w:rsid w:val="003770CE"/>
    <w:rsid w:val="003827B3"/>
    <w:rsid w:val="00392371"/>
    <w:rsid w:val="003A0F37"/>
    <w:rsid w:val="003A60AA"/>
    <w:rsid w:val="003B50EE"/>
    <w:rsid w:val="003B5EEF"/>
    <w:rsid w:val="003C012F"/>
    <w:rsid w:val="003E13C4"/>
    <w:rsid w:val="003E29E2"/>
    <w:rsid w:val="003E4300"/>
    <w:rsid w:val="003E5EF2"/>
    <w:rsid w:val="003E73BA"/>
    <w:rsid w:val="00422639"/>
    <w:rsid w:val="004227A8"/>
    <w:rsid w:val="00422A10"/>
    <w:rsid w:val="004328E5"/>
    <w:rsid w:val="00442C94"/>
    <w:rsid w:val="00464AD7"/>
    <w:rsid w:val="00481791"/>
    <w:rsid w:val="004A68D2"/>
    <w:rsid w:val="004A6F4F"/>
    <w:rsid w:val="004B4AD9"/>
    <w:rsid w:val="004C1E71"/>
    <w:rsid w:val="004C58FF"/>
    <w:rsid w:val="004D10D5"/>
    <w:rsid w:val="004D489E"/>
    <w:rsid w:val="004D4F20"/>
    <w:rsid w:val="004D62ED"/>
    <w:rsid w:val="004E02D0"/>
    <w:rsid w:val="0050442F"/>
    <w:rsid w:val="0050747B"/>
    <w:rsid w:val="00507815"/>
    <w:rsid w:val="0053311C"/>
    <w:rsid w:val="0054245C"/>
    <w:rsid w:val="0054405D"/>
    <w:rsid w:val="00561CEA"/>
    <w:rsid w:val="00565E7A"/>
    <w:rsid w:val="00570EB9"/>
    <w:rsid w:val="005739B8"/>
    <w:rsid w:val="00580A1D"/>
    <w:rsid w:val="0059543A"/>
    <w:rsid w:val="005A7512"/>
    <w:rsid w:val="005C006A"/>
    <w:rsid w:val="005C6A23"/>
    <w:rsid w:val="005D5F68"/>
    <w:rsid w:val="005F0DB2"/>
    <w:rsid w:val="005F11E6"/>
    <w:rsid w:val="006007F2"/>
    <w:rsid w:val="00601C9C"/>
    <w:rsid w:val="00605789"/>
    <w:rsid w:val="00610CE5"/>
    <w:rsid w:val="00616D9F"/>
    <w:rsid w:val="00622A49"/>
    <w:rsid w:val="0062483C"/>
    <w:rsid w:val="00681082"/>
    <w:rsid w:val="00686482"/>
    <w:rsid w:val="0069342F"/>
    <w:rsid w:val="006956CA"/>
    <w:rsid w:val="006B0158"/>
    <w:rsid w:val="006B288C"/>
    <w:rsid w:val="006C36D4"/>
    <w:rsid w:val="006D41C8"/>
    <w:rsid w:val="006E1A08"/>
    <w:rsid w:val="006E2AFF"/>
    <w:rsid w:val="006E4369"/>
    <w:rsid w:val="006F128A"/>
    <w:rsid w:val="006F14A2"/>
    <w:rsid w:val="006F3040"/>
    <w:rsid w:val="007028C2"/>
    <w:rsid w:val="00710D68"/>
    <w:rsid w:val="00723B00"/>
    <w:rsid w:val="007316D1"/>
    <w:rsid w:val="00744AAE"/>
    <w:rsid w:val="0074615B"/>
    <w:rsid w:val="007555EB"/>
    <w:rsid w:val="007707FF"/>
    <w:rsid w:val="007830F2"/>
    <w:rsid w:val="00785F16"/>
    <w:rsid w:val="007945BD"/>
    <w:rsid w:val="007A0379"/>
    <w:rsid w:val="007C2529"/>
    <w:rsid w:val="007C323A"/>
    <w:rsid w:val="007D7378"/>
    <w:rsid w:val="007E5932"/>
    <w:rsid w:val="007F0BE9"/>
    <w:rsid w:val="00802482"/>
    <w:rsid w:val="00805D51"/>
    <w:rsid w:val="008109CF"/>
    <w:rsid w:val="00812B15"/>
    <w:rsid w:val="00823D3C"/>
    <w:rsid w:val="0082495A"/>
    <w:rsid w:val="0083096F"/>
    <w:rsid w:val="0083275D"/>
    <w:rsid w:val="00862E0D"/>
    <w:rsid w:val="00873CC3"/>
    <w:rsid w:val="008802CB"/>
    <w:rsid w:val="00890955"/>
    <w:rsid w:val="00892844"/>
    <w:rsid w:val="008B0253"/>
    <w:rsid w:val="008B68FD"/>
    <w:rsid w:val="008C3F7C"/>
    <w:rsid w:val="008C789E"/>
    <w:rsid w:val="008D08E2"/>
    <w:rsid w:val="008E4145"/>
    <w:rsid w:val="008E47B4"/>
    <w:rsid w:val="00903CA5"/>
    <w:rsid w:val="009057AC"/>
    <w:rsid w:val="00917F71"/>
    <w:rsid w:val="00921BD3"/>
    <w:rsid w:val="00924B64"/>
    <w:rsid w:val="009352DC"/>
    <w:rsid w:val="009436FB"/>
    <w:rsid w:val="009472F3"/>
    <w:rsid w:val="009509EA"/>
    <w:rsid w:val="0096320A"/>
    <w:rsid w:val="009723C3"/>
    <w:rsid w:val="0097359A"/>
    <w:rsid w:val="009833B7"/>
    <w:rsid w:val="009878E9"/>
    <w:rsid w:val="009A3799"/>
    <w:rsid w:val="009B4020"/>
    <w:rsid w:val="009F1426"/>
    <w:rsid w:val="009F2342"/>
    <w:rsid w:val="009F4D5D"/>
    <w:rsid w:val="009F6893"/>
    <w:rsid w:val="00A21E55"/>
    <w:rsid w:val="00A3474E"/>
    <w:rsid w:val="00A35CAC"/>
    <w:rsid w:val="00A36EC9"/>
    <w:rsid w:val="00A45F51"/>
    <w:rsid w:val="00A551FF"/>
    <w:rsid w:val="00A61FB6"/>
    <w:rsid w:val="00A7773E"/>
    <w:rsid w:val="00A8321F"/>
    <w:rsid w:val="00A8773F"/>
    <w:rsid w:val="00A942EA"/>
    <w:rsid w:val="00A972B2"/>
    <w:rsid w:val="00AA0CC3"/>
    <w:rsid w:val="00AA366C"/>
    <w:rsid w:val="00AA4E0C"/>
    <w:rsid w:val="00AB6638"/>
    <w:rsid w:val="00AC4713"/>
    <w:rsid w:val="00AC650A"/>
    <w:rsid w:val="00AC7626"/>
    <w:rsid w:val="00AD3180"/>
    <w:rsid w:val="00AD7F63"/>
    <w:rsid w:val="00AE26DA"/>
    <w:rsid w:val="00B023C1"/>
    <w:rsid w:val="00B20ED6"/>
    <w:rsid w:val="00B25EC9"/>
    <w:rsid w:val="00B34217"/>
    <w:rsid w:val="00B34A03"/>
    <w:rsid w:val="00B37835"/>
    <w:rsid w:val="00B409B1"/>
    <w:rsid w:val="00B44468"/>
    <w:rsid w:val="00B44486"/>
    <w:rsid w:val="00B47A99"/>
    <w:rsid w:val="00B5033B"/>
    <w:rsid w:val="00B549B8"/>
    <w:rsid w:val="00B60B44"/>
    <w:rsid w:val="00B77B58"/>
    <w:rsid w:val="00B81F47"/>
    <w:rsid w:val="00B85EF6"/>
    <w:rsid w:val="00B95DF8"/>
    <w:rsid w:val="00BA2F65"/>
    <w:rsid w:val="00BA6FAE"/>
    <w:rsid w:val="00BB0FA2"/>
    <w:rsid w:val="00BC1FDB"/>
    <w:rsid w:val="00BC55E6"/>
    <w:rsid w:val="00BC670E"/>
    <w:rsid w:val="00BC7EA8"/>
    <w:rsid w:val="00BD0FED"/>
    <w:rsid w:val="00BD2F59"/>
    <w:rsid w:val="00BD2F87"/>
    <w:rsid w:val="00BE740E"/>
    <w:rsid w:val="00BF2C03"/>
    <w:rsid w:val="00BF3D4A"/>
    <w:rsid w:val="00C04757"/>
    <w:rsid w:val="00C07C93"/>
    <w:rsid w:val="00C13384"/>
    <w:rsid w:val="00C174FE"/>
    <w:rsid w:val="00C2679B"/>
    <w:rsid w:val="00C279E8"/>
    <w:rsid w:val="00C4110C"/>
    <w:rsid w:val="00C547C0"/>
    <w:rsid w:val="00C658B5"/>
    <w:rsid w:val="00C664C4"/>
    <w:rsid w:val="00C7408F"/>
    <w:rsid w:val="00C826C2"/>
    <w:rsid w:val="00C84F19"/>
    <w:rsid w:val="00C86651"/>
    <w:rsid w:val="00C92896"/>
    <w:rsid w:val="00CA7030"/>
    <w:rsid w:val="00CB3A51"/>
    <w:rsid w:val="00CB74B1"/>
    <w:rsid w:val="00CC1044"/>
    <w:rsid w:val="00CD3F52"/>
    <w:rsid w:val="00CE404C"/>
    <w:rsid w:val="00CF1BA9"/>
    <w:rsid w:val="00D168AE"/>
    <w:rsid w:val="00D16A9B"/>
    <w:rsid w:val="00D211B3"/>
    <w:rsid w:val="00D23FF5"/>
    <w:rsid w:val="00D24C22"/>
    <w:rsid w:val="00D31D1D"/>
    <w:rsid w:val="00D410D1"/>
    <w:rsid w:val="00D41FD9"/>
    <w:rsid w:val="00D423DC"/>
    <w:rsid w:val="00D42F09"/>
    <w:rsid w:val="00D52082"/>
    <w:rsid w:val="00D62636"/>
    <w:rsid w:val="00D64527"/>
    <w:rsid w:val="00D65815"/>
    <w:rsid w:val="00D74E66"/>
    <w:rsid w:val="00D7782D"/>
    <w:rsid w:val="00D8148E"/>
    <w:rsid w:val="00D829B1"/>
    <w:rsid w:val="00D87A0D"/>
    <w:rsid w:val="00D96ACC"/>
    <w:rsid w:val="00DA294B"/>
    <w:rsid w:val="00DA5934"/>
    <w:rsid w:val="00DA694F"/>
    <w:rsid w:val="00DB1FF2"/>
    <w:rsid w:val="00DB70BD"/>
    <w:rsid w:val="00DC16EA"/>
    <w:rsid w:val="00DD0B34"/>
    <w:rsid w:val="00DD5869"/>
    <w:rsid w:val="00DD5961"/>
    <w:rsid w:val="00DD6BD2"/>
    <w:rsid w:val="00DD72B9"/>
    <w:rsid w:val="00DD7800"/>
    <w:rsid w:val="00DE0121"/>
    <w:rsid w:val="00DE14FD"/>
    <w:rsid w:val="00DE3D39"/>
    <w:rsid w:val="00DF44DE"/>
    <w:rsid w:val="00E06F4E"/>
    <w:rsid w:val="00E1175C"/>
    <w:rsid w:val="00E23774"/>
    <w:rsid w:val="00E26849"/>
    <w:rsid w:val="00E345C9"/>
    <w:rsid w:val="00E428BF"/>
    <w:rsid w:val="00E4604C"/>
    <w:rsid w:val="00E533C1"/>
    <w:rsid w:val="00E65715"/>
    <w:rsid w:val="00E65E88"/>
    <w:rsid w:val="00E70030"/>
    <w:rsid w:val="00E72774"/>
    <w:rsid w:val="00E736EF"/>
    <w:rsid w:val="00E73F6A"/>
    <w:rsid w:val="00E94DC2"/>
    <w:rsid w:val="00E96AF8"/>
    <w:rsid w:val="00EA1439"/>
    <w:rsid w:val="00EA7C77"/>
    <w:rsid w:val="00EB17B4"/>
    <w:rsid w:val="00EC1668"/>
    <w:rsid w:val="00EC2C93"/>
    <w:rsid w:val="00ED2716"/>
    <w:rsid w:val="00ED53E4"/>
    <w:rsid w:val="00ED7C8D"/>
    <w:rsid w:val="00ED7EA2"/>
    <w:rsid w:val="00ED7EB8"/>
    <w:rsid w:val="00EE1120"/>
    <w:rsid w:val="00EF2639"/>
    <w:rsid w:val="00EF3B0F"/>
    <w:rsid w:val="00F05D2C"/>
    <w:rsid w:val="00F1474F"/>
    <w:rsid w:val="00F20242"/>
    <w:rsid w:val="00F279ED"/>
    <w:rsid w:val="00F47176"/>
    <w:rsid w:val="00F60E5B"/>
    <w:rsid w:val="00F71B45"/>
    <w:rsid w:val="00F726AB"/>
    <w:rsid w:val="00F80BCA"/>
    <w:rsid w:val="00F82C27"/>
    <w:rsid w:val="00F879A8"/>
    <w:rsid w:val="00F96CBE"/>
    <w:rsid w:val="00FB61E1"/>
    <w:rsid w:val="00FC4A5E"/>
    <w:rsid w:val="00FC4BD1"/>
    <w:rsid w:val="00FD1072"/>
    <w:rsid w:val="00FE283D"/>
    <w:rsid w:val="00FE4959"/>
    <w:rsid w:val="00FE63D5"/>
    <w:rsid w:val="00FF191E"/>
    <w:rsid w:val="00FF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D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40C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0740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40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740C4"/>
    <w:rPr>
      <w:vertAlign w:val="superscript"/>
    </w:rPr>
  </w:style>
  <w:style w:type="paragraph" w:styleId="ListParagraph">
    <w:name w:val="List Paragraph"/>
    <w:basedOn w:val="Normal"/>
    <w:uiPriority w:val="99"/>
    <w:qFormat/>
    <w:rsid w:val="00B5033B"/>
    <w:pPr>
      <w:ind w:left="720"/>
    </w:pPr>
  </w:style>
  <w:style w:type="character" w:styleId="Hyperlink">
    <w:name w:val="Hyperlink"/>
    <w:basedOn w:val="DefaultParagraphFont"/>
    <w:uiPriority w:val="99"/>
    <w:rsid w:val="0089095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24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9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49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4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249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2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49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D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53E4"/>
  </w:style>
  <w:style w:type="paragraph" w:styleId="Footer">
    <w:name w:val="footer"/>
    <w:basedOn w:val="Normal"/>
    <w:link w:val="FooterChar"/>
    <w:uiPriority w:val="99"/>
    <w:rsid w:val="00ED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D53E4"/>
  </w:style>
  <w:style w:type="character" w:styleId="FollowedHyperlink">
    <w:name w:val="FollowedHyperlink"/>
    <w:basedOn w:val="DefaultParagraphFont"/>
    <w:uiPriority w:val="99"/>
    <w:semiHidden/>
    <w:rsid w:val="00270253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0B021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B021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adoc.ru/roam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3</Pages>
  <Words>961</Words>
  <Characters>5481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 по Диадоку</dc:title>
  <dc:subject/>
  <dc:creator>kuklina</dc:creator>
  <cp:keywords/>
  <dc:description/>
  <cp:lastModifiedBy>ООО "Ю.Б.К"</cp:lastModifiedBy>
  <cp:revision>20</cp:revision>
  <cp:lastPrinted>2012-07-09T04:35:00Z</cp:lastPrinted>
  <dcterms:created xsi:type="dcterms:W3CDTF">2014-03-12T10:26:00Z</dcterms:created>
  <dcterms:modified xsi:type="dcterms:W3CDTF">2016-03-16T11:26:00Z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0x0101002A6FB02806D051478331B2A19676806B</vt:lpwstr>
  </property>
  <property fmtid="{D5CDD505-2E9C-101B-9397-08002B2CF9AE}" pid="3" name="_dlc_policyId">
    <vt:lpwstr>0x0101002A6FB02806D051478331B2A19676806B|511195877</vt:lpwstr>
  </property>
  <property fmtid="{D5CDD505-2E9C-101B-9397-08002B2CF9AE}" pid="4" name="ItemRetentionFormula">
    <vt:lpwstr>&lt;formula id="Microsoft.Office.RecordsManagement.PolicyFeatures.Expiration.Formula.BuiltIn"&gt;&lt;number&gt;150&lt;/number&gt;&lt;property&gt;Modified&lt;/property&gt;&lt;propertyId&gt;28cf69c5-fa48-462a-b5cd-27b6f9d2bd5f&lt;/propertyId&gt;&lt;period&gt;days&lt;/period&gt;&lt;/formula&gt;</vt:lpwstr>
  </property>
  <property fmtid="{D5CDD505-2E9C-101B-9397-08002B2CF9AE}" pid="5" name="WorkflowChangePath">
    <vt:lpwstr>d585573f-0e54-4c42-bbb4-5e441ffd3d8d,5;</vt:lpwstr>
  </property>
  <property fmtid="{D5CDD505-2E9C-101B-9397-08002B2CF9AE}" pid="6" name="Order">
    <vt:r8>1.70583730366527E-302</vt:r8>
  </property>
  <property fmtid="{D5CDD505-2E9C-101B-9397-08002B2CF9AE}" pid="7" name="DontShowOnHome">
    <vt:lpwstr>0</vt:lpwstr>
  </property>
  <property fmtid="{D5CDD505-2E9C-101B-9397-08002B2CF9AE}" pid="8" name="DocumentTypes0">
    <vt:lpwstr>8;#Материалы по продажам;#12;#Прайс-лист</vt:lpwstr>
  </property>
  <property fmtid="{D5CDD505-2E9C-101B-9397-08002B2CF9AE}" pid="9" name="DocumentHeadings">
    <vt:lpwstr>5;#Диадок</vt:lpwstr>
  </property>
  <property fmtid="{D5CDD505-2E9C-101B-9397-08002B2CF9AE}" pid="10" name="Краткое описание">
    <vt:lpwstr>Прайс-лист по Диадоку. Действительно с 01 сентября 2015 г. </vt:lpwstr>
  </property>
  <property fmtid="{D5CDD505-2E9C-101B-9397-08002B2CF9AE}" pid="11" name="IsPopular">
    <vt:lpwstr>0</vt:lpwstr>
  </property>
  <property fmtid="{D5CDD505-2E9C-101B-9397-08002B2CF9AE}" pid="12" name="old">
    <vt:lpwstr>0</vt:lpwstr>
  </property>
  <property fmtid="{D5CDD505-2E9C-101B-9397-08002B2CF9AE}" pid="13" name="PushNotification">
    <vt:lpwstr>0</vt:lpwstr>
  </property>
  <property fmtid="{D5CDD505-2E9C-101B-9397-08002B2CF9AE}" pid="14" name="DocumentRegions">
    <vt:lpwstr>91;#</vt:lpwstr>
  </property>
  <property fmtid="{D5CDD505-2E9C-101B-9397-08002B2CF9AE}" pid="15" name="news">
    <vt:lpwstr>4145;#В Диадоке введена единая цена на все исходящие документы</vt:lpwstr>
  </property>
  <property fmtid="{D5CDD505-2E9C-101B-9397-08002B2CF9AE}" pid="16" name="_dlc_ExpireDate">
    <vt:lpwstr>2016-04-07T13:18:16Z</vt:lpwstr>
  </property>
  <property fmtid="{D5CDD505-2E9C-101B-9397-08002B2CF9AE}" pid="17" name="PublishDate">
    <vt:lpwstr>2015-11-09T13:18:16Z</vt:lpwstr>
  </property>
</Properties>
</file>